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3FB" w:rsidRDefault="00E153FB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Муниципальное бюджетное образовательное учреждение </w:t>
      </w:r>
    </w:p>
    <w:p w:rsidR="00E153FB" w:rsidRDefault="00E153FB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«Белгородский Дворец детского творчества» г. Белгорода</w:t>
      </w:r>
    </w:p>
    <w:p w:rsidR="00E153FB" w:rsidRDefault="00E153FB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53FB" w:rsidRDefault="00E153FB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53FB" w:rsidRDefault="00E153FB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53FB" w:rsidRDefault="00E153FB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53FB" w:rsidRDefault="00E153FB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53FB" w:rsidRDefault="00E153FB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53FB" w:rsidRDefault="00E153FB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53FB" w:rsidRDefault="00E153FB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53FB" w:rsidRDefault="00E153FB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53FB" w:rsidRDefault="00E153FB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53FB" w:rsidRDefault="00E153FB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53FB" w:rsidRDefault="00E153FB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791D" w:rsidRPr="0064791D" w:rsidRDefault="00A16EE9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Методическая разработка</w:t>
      </w:r>
      <w:r w:rsidR="0064791D" w:rsidRPr="00647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интеллектуально</w:t>
      </w:r>
      <w:r w:rsidR="00CD60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="0064791D" w:rsidRPr="00647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игры «Что? Где? Когда?»</w:t>
      </w:r>
    </w:p>
    <w:p w:rsidR="0064791D" w:rsidRPr="0064791D" w:rsidRDefault="0064791D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учащихся 3-4 классов общеобразовательных учреждений </w:t>
      </w:r>
    </w:p>
    <w:p w:rsidR="0064791D" w:rsidRPr="0064791D" w:rsidRDefault="0064791D" w:rsidP="00647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Белгорода</w:t>
      </w:r>
    </w:p>
    <w:p w:rsidR="0064791D" w:rsidRPr="0064791D" w:rsidRDefault="00E153FB" w:rsidP="00647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153F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«Родные просторы»</w:t>
      </w:r>
    </w:p>
    <w:p w:rsidR="0064791D" w:rsidRP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1D" w:rsidRP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1D" w:rsidRP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1D" w:rsidRP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1D" w:rsidRP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669" w:rsidRDefault="00356669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669" w:rsidRDefault="00356669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669" w:rsidRPr="0064791D" w:rsidRDefault="00356669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3FB" w:rsidRDefault="0064791D" w:rsidP="00E153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Подготовили: </w:t>
      </w:r>
      <w:proofErr w:type="spellStart"/>
      <w:r w:rsidR="00E153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Стребкова</w:t>
      </w:r>
      <w:proofErr w:type="spellEnd"/>
      <w:r w:rsidR="00E15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Людмила Владимировна, </w:t>
      </w:r>
    </w:p>
    <w:p w:rsidR="00E153FB" w:rsidRDefault="00E153FB" w:rsidP="00E153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методист центра информационно-</w:t>
      </w:r>
    </w:p>
    <w:p w:rsidR="0064791D" w:rsidRPr="0064791D" w:rsidRDefault="00E153FB" w:rsidP="00E153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методической работы</w:t>
      </w:r>
    </w:p>
    <w:p w:rsidR="0064791D" w:rsidRP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1D" w:rsidRP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1D" w:rsidRP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1D" w:rsidRP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1D" w:rsidRP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1D" w:rsidRP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1D" w:rsidRP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1D" w:rsidRP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1D" w:rsidRP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1D" w:rsidRPr="0064791D" w:rsidRDefault="0064791D" w:rsidP="006479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1D" w:rsidRPr="0064791D" w:rsidRDefault="00356669" w:rsidP="006479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 2018</w:t>
      </w:r>
      <w:r w:rsidR="0064791D" w:rsidRPr="00647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64791D" w:rsidRPr="0064791D" w:rsidRDefault="0064791D" w:rsidP="006479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32"/>
          <w:szCs w:val="32"/>
          <w:u w:val="single"/>
          <w:lang w:eastAsia="ru-RU"/>
        </w:rPr>
      </w:pPr>
    </w:p>
    <w:p w:rsidR="00CD6064" w:rsidRPr="00CD6064" w:rsidRDefault="0064791D" w:rsidP="00356E9C">
      <w:pPr>
        <w:pStyle w:val="a5"/>
        <w:spacing w:after="0" w:line="240" w:lineRule="auto"/>
        <w:ind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br w:type="column"/>
      </w:r>
      <w:r w:rsidR="00CD6064" w:rsidRPr="00CD6064">
        <w:rPr>
          <w:rFonts w:eastAsia="Times New Roman"/>
          <w:sz w:val="28"/>
          <w:szCs w:val="28"/>
          <w:lang w:eastAsia="ru-RU"/>
        </w:rPr>
        <w:lastRenderedPageBreak/>
        <w:t xml:space="preserve">Изучение Родного края – важный элемент обучения и воспитания подрастающего поколения. Прошлое нашей Родины состоит из прошлого её городов, посёлков, деревень, сёл, хуторов. </w:t>
      </w:r>
      <w:r w:rsidR="00CD6064" w:rsidRPr="00CD6064">
        <w:rPr>
          <w:rFonts w:eastAsia="Times New Roman"/>
          <w:color w:val="000000"/>
          <w:sz w:val="28"/>
          <w:szCs w:val="28"/>
          <w:lang w:eastAsia="ru-RU"/>
        </w:rPr>
        <w:t xml:space="preserve">В наше время остро ощущается необходимость возрождения духовности, изучения культуры своего народа, изучения прошлого и настоящего своей малой родины, восстановление духовности для формирования нравственной личности гражданина и патриота своей страны. </w:t>
      </w:r>
      <w:r w:rsidR="00CD6064">
        <w:rPr>
          <w:rFonts w:eastAsia="Times New Roman"/>
          <w:color w:val="000000"/>
          <w:sz w:val="28"/>
          <w:szCs w:val="28"/>
          <w:lang w:eastAsia="ru-RU"/>
        </w:rPr>
        <w:t xml:space="preserve">Отечество и </w:t>
      </w:r>
      <w:r w:rsidR="00CD6064" w:rsidRPr="00CD6064">
        <w:rPr>
          <w:rFonts w:eastAsia="Times New Roman"/>
          <w:color w:val="000000"/>
          <w:sz w:val="28"/>
          <w:szCs w:val="28"/>
          <w:lang w:eastAsia="ru-RU"/>
        </w:rPr>
        <w:t>родной край играют значительную роль в жизни каждого человека. Каждый человек должен знать прошлое своего родного края, его богатую духовную культуру, народные традиции, природу.</w:t>
      </w:r>
    </w:p>
    <w:p w:rsidR="00CD6064" w:rsidRPr="00CD6064" w:rsidRDefault="00CD6064" w:rsidP="00356E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Методическая разработка проведения интеллектуальной игры </w:t>
      </w:r>
      <w:r w:rsidRPr="00CD606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C742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Что? Где? Когда?» по теме «Родные просторы</w:t>
      </w:r>
      <w:r w:rsidRPr="00CD6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способствует приобретению детьми </w:t>
      </w:r>
      <w:r w:rsidR="00FC7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начального </w:t>
      </w:r>
      <w:r w:rsidRPr="00CD6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школьного возраста </w:t>
      </w:r>
      <w:proofErr w:type="gramStart"/>
      <w:r w:rsidRPr="00CD60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расширенного</w:t>
      </w:r>
      <w:proofErr w:type="gramEnd"/>
      <w:r w:rsidRPr="00CD6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запаса знаний о родном крае.</w:t>
      </w:r>
    </w:p>
    <w:p w:rsidR="00CD6064" w:rsidRPr="00CD6064" w:rsidRDefault="00CD6064" w:rsidP="00356E9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D606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Малая Родина ребенка – это и природа, которые его окружает, семья, дом, школа, это памятные места родного города, его исторические и культурные центры, предприятия, и, конечно, это люди,</w:t>
      </w:r>
      <w:r w:rsidR="00FC7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гордость и слава родного края</w:t>
      </w:r>
      <w:r w:rsidRPr="00CD60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D6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ранних лет формируются первые представления детей об окружающем мире и очень важно </w:t>
      </w:r>
      <w:r w:rsidR="00FC7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продолжать </w:t>
      </w:r>
      <w:r w:rsidRPr="00CD6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прививать детям </w:t>
      </w:r>
      <w:r w:rsidR="00FC74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начального школьного возраста</w:t>
      </w:r>
      <w:r w:rsidRPr="00CD6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чувство любви и привязанности к природным и культурным ценностям родного края, так как именно на этой основе воспитывается патриотизм.</w:t>
      </w:r>
    </w:p>
    <w:p w:rsidR="00CD6064" w:rsidRPr="00CD6064" w:rsidRDefault="00CD6064" w:rsidP="00CD60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Новизна. </w:t>
      </w:r>
      <w:r w:rsidR="001C3C7A" w:rsidRPr="001C3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Методическая разработка проведения интеллектуальной игры «Что? Где? Когда?» по теме «Родные просторы» </w:t>
      </w:r>
      <w:r w:rsidRPr="00CD6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помогает формированию у учащихся целостного представления о своём крае, сохранения и развития социально- экономических и культурных достижений и традиций края за счёт </w:t>
      </w:r>
      <w:r w:rsidR="001C3C7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специфики проведения данной игры</w:t>
      </w:r>
      <w:r w:rsidRPr="00CD60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064" w:rsidRPr="00CD6064" w:rsidRDefault="00CD6064" w:rsidP="00CD606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6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Актуальность </w:t>
      </w:r>
      <w:r w:rsidR="001C3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методической разработки</w:t>
      </w:r>
      <w:r w:rsidRPr="00CD6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CD6064">
        <w:rPr>
          <w:rFonts w:ascii="Times New Roman" w:eastAsia="Calibri" w:hAnsi="Times New Roman" w:cs="Times New Roman"/>
          <w:sz w:val="28"/>
          <w:szCs w:val="28"/>
          <w:lang w:eastAsia="ru-RU"/>
        </w:rPr>
        <w:t>Краеведение, изучение истории родного края, всегда было актуально, так как без знаний о своей малой родине, без воспитания уважения к своим истокам, человек не может быть ист</w:t>
      </w:r>
      <w:r w:rsidR="001C3C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инным патриотом своего народа. </w:t>
      </w:r>
      <w:r w:rsidRPr="00CD6064">
        <w:rPr>
          <w:rFonts w:ascii="Times New Roman" w:eastAsia="Calibri" w:hAnsi="Times New Roman" w:cs="Times New Roman"/>
          <w:sz w:val="28"/>
          <w:szCs w:val="28"/>
          <w:lang w:eastAsia="ru-RU"/>
        </w:rPr>
        <w:t>«Чтобы любить свою Родину - писал Д.С. Лихачев – надо знать ее историю, надо знать героев и их великие подвиги». Эти знания - необходимое условие преемственности, духовной связи поколений.</w:t>
      </w:r>
    </w:p>
    <w:p w:rsidR="00CD6064" w:rsidRPr="00CD6064" w:rsidRDefault="00CD6064" w:rsidP="00CD60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6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важно с юных лет прививать навыки бережного отношения к природе родного края, к культурно-историческому наследию предков. Воспитание патриотических чувств, следует проводить через осознание ребенком причастности ко всем процессам, происходящим в родном крае, через выбор активной жизненной позиции, через осознание своей значимости, неповторимости.</w:t>
      </w:r>
    </w:p>
    <w:p w:rsidR="0064791D" w:rsidRPr="0064791D" w:rsidRDefault="00356669" w:rsidP="00872D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Цель</w:t>
      </w:r>
      <w:r w:rsidR="0064791D" w:rsidRPr="0064791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:</w:t>
      </w:r>
    </w:p>
    <w:p w:rsidR="0064791D" w:rsidRPr="0064791D" w:rsidRDefault="001C2C4A" w:rsidP="00872D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содейст</w:t>
      </w:r>
      <w:r w:rsid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</w:t>
      </w:r>
      <w:r w:rsidR="00CE40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ие</w:t>
      </w:r>
      <w:r w:rsid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4791D" w:rsidRP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развити</w:t>
      </w:r>
      <w:r w:rsid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ю</w:t>
      </w:r>
      <w:r w:rsidR="0064791D" w:rsidRP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познавательных способностей </w:t>
      </w:r>
      <w:r w:rsid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учащихся</w:t>
      </w:r>
      <w:r w:rsidR="00872D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краеведческой и гражданско-патриотической направленности</w:t>
      </w:r>
      <w:r w:rsidR="00CE40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через интеллектуальную игру</w:t>
      </w:r>
      <w:r w:rsidR="0064791D" w:rsidRP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64791D" w:rsidRPr="0064791D" w:rsidRDefault="0064791D" w:rsidP="00872D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Задачи:</w:t>
      </w:r>
    </w:p>
    <w:p w:rsidR="004603FD" w:rsidRDefault="0064791D" w:rsidP="00872D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1) </w:t>
      </w:r>
      <w:r w:rsidR="004603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содействовать формированию и накоплению знаний о своем крае, умению ценить культуру и традиции </w:t>
      </w:r>
      <w:proofErr w:type="spellStart"/>
      <w:r w:rsidR="004603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Белгородчины</w:t>
      </w:r>
      <w:proofErr w:type="spellEnd"/>
      <w:r w:rsidR="004603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64791D" w:rsidRPr="0064791D" w:rsidRDefault="004603FD" w:rsidP="00872D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</w:t>
      </w:r>
      <w:r w:rsidR="0064791D" w:rsidRP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создать условия для проявления </w:t>
      </w:r>
      <w:r w:rsidR="00CE40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учащимися </w:t>
      </w:r>
      <w:r w:rsidR="0064791D" w:rsidRP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своих способностей, интеллектуальных умений</w:t>
      </w:r>
      <w:r w:rsidR="00872D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навыков</w:t>
      </w:r>
      <w:r w:rsidR="001C2C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64791D" w:rsidRDefault="004603FD" w:rsidP="00872D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="0064791D" w:rsidRP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="00CD6064" w:rsidRPr="00CD606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способствовать воспитанию </w:t>
      </w:r>
      <w:r w:rsidR="00CD606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уважения и привязанности к своему родному краю</w:t>
      </w:r>
      <w:r w:rsidR="00CD6064" w:rsidRPr="00CD606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1C2C4A" w:rsidRPr="0064791D" w:rsidRDefault="004603FD" w:rsidP="00872D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</w:t>
      </w:r>
      <w:r w:rsidR="001C2C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="001C2C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содействовать </w:t>
      </w:r>
      <w:r w:rsidR="001C2C4A" w:rsidRP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разви</w:t>
      </w:r>
      <w:r w:rsidR="001C2C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тию</w:t>
      </w:r>
      <w:r w:rsidR="001C2C4A" w:rsidRP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умени</w:t>
      </w:r>
      <w:r w:rsidR="001C2C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</w:t>
      </w:r>
      <w:r w:rsidR="001C2C4A" w:rsidRP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слушать другого человека, </w:t>
      </w:r>
      <w:r w:rsidR="001C3C7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работать в группах.</w:t>
      </w:r>
    </w:p>
    <w:p w:rsidR="0064791D" w:rsidRPr="0064791D" w:rsidRDefault="0064791D" w:rsidP="00872D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Форма проведения мероприятия:</w:t>
      </w:r>
      <w:r w:rsidR="00872DA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872D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интеллектуальная игра.</w:t>
      </w:r>
    </w:p>
    <w:p w:rsidR="0064791D" w:rsidRDefault="00872DA1" w:rsidP="00872D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Возраст:</w:t>
      </w:r>
      <w:r w:rsidR="001C2C4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64791D" w:rsidRP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младшие школьники.</w:t>
      </w:r>
    </w:p>
    <w:p w:rsidR="00AF67C5" w:rsidRPr="0064791D" w:rsidRDefault="00AF67C5" w:rsidP="00872D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7C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 столы для игроков, стулья для игроков и болельщиков, проектор, экран,</w:t>
      </w:r>
      <w:r w:rsidR="006C76D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круг с секторами и волчком, конверты с вопр</w:t>
      </w:r>
      <w:r w:rsidR="00583DB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</w:t>
      </w:r>
      <w:r w:rsidR="006C76D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сами,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черный ящик, изображение флага Белгородской области и ветка березы (для черного ящика),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пазл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(флаг Белгородской области), </w:t>
      </w:r>
      <w:proofErr w:type="spellStart"/>
      <w:r w:rsidR="00583DB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видеовопросы</w:t>
      </w:r>
      <w:proofErr w:type="spellEnd"/>
      <w:r w:rsidR="00583DB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музыкальный центр, музыкальные инструменты (для проведения</w:t>
      </w:r>
      <w:r w:rsidR="00896D0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музыкальной паузы), вопросы зрителей.</w:t>
      </w:r>
    </w:p>
    <w:p w:rsidR="002B01B4" w:rsidRPr="002B01B4" w:rsidRDefault="002B01B4" w:rsidP="00872D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Подготовительный этап: </w:t>
      </w:r>
      <w:r w:rsidRPr="002B0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познакомить учащиеся с правилами игры. </w:t>
      </w:r>
      <w:r w:rsidR="00896D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Заранее формируются команда Игроков и команда Зрителей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Организаторы расставляют мебель: стол и стулья для игроков</w:t>
      </w:r>
      <w:r w:rsidR="00AF6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стулья 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болельщиков.</w:t>
      </w:r>
    </w:p>
    <w:p w:rsidR="00AF67C5" w:rsidRPr="0064791D" w:rsidRDefault="00AF67C5" w:rsidP="00AF67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Правила игры</w:t>
      </w:r>
    </w:p>
    <w:p w:rsidR="00AF67C5" w:rsidRPr="0064791D" w:rsidRDefault="00AF67C5" w:rsidP="00AF67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столе по кругу раскладываются конверты с вопросами, в центре — юла со стрелкой. Команда состоит из шести игроков. На обсуждение вопроса дается одна минута. Отвечает один из игроков команды</w:t>
      </w:r>
      <w:proofErr w:type="gramStart"/>
      <w:r w:rsidRP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proofErr w:type="gramEnd"/>
      <w:r w:rsidR="00896D0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Если команда Игроков не дает правильного ответа, то отвечает команда Зрителей.</w:t>
      </w:r>
      <w:r w:rsidRPr="006479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Мероприятие рассчитано на детей 3 – 4 классов.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Количество участников игры 5-6 человек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proofErr w:type="gramEnd"/>
      <w:r w:rsidR="00454D7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Выбирается капитан </w:t>
      </w:r>
      <w:r w:rsidR="00356E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каждой команде</w:t>
      </w:r>
      <w:r w:rsidR="00454D7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который координирует работу в ходе игры.</w:t>
      </w:r>
    </w:p>
    <w:p w:rsidR="00AF67C5" w:rsidRDefault="00AF67C5" w:rsidP="00AF67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перерывах между вопросами проводятся музыкальные паузы. После музыкальной паузы игра возобновляется.</w:t>
      </w:r>
    </w:p>
    <w:p w:rsidR="002B01B4" w:rsidRDefault="002B01B4" w:rsidP="002B01B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91D" w:rsidRPr="002B01B4" w:rsidRDefault="002B01B4" w:rsidP="002B01B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B0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игры:</w:t>
      </w:r>
    </w:p>
    <w:p w:rsidR="00896D05" w:rsidRDefault="00896D05" w:rsidP="00872D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Ведущий объявляет первый раунд.</w:t>
      </w:r>
    </w:p>
    <w:p w:rsidR="0064791D" w:rsidRPr="0064791D" w:rsidRDefault="0064791D" w:rsidP="00872D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Первый раунд.</w:t>
      </w:r>
    </w:p>
    <w:p w:rsidR="0064791D" w:rsidRPr="0064791D" w:rsidRDefault="00356669" w:rsidP="00872D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в конвертах лежат по секторам:</w:t>
      </w:r>
    </w:p>
    <w:p w:rsidR="0064791D" w:rsidRPr="0064791D" w:rsidRDefault="00872DA1" w:rsidP="002D5133">
      <w:pPr>
        <w:numPr>
          <w:ilvl w:val="0"/>
          <w:numId w:val="1"/>
        </w:numPr>
        <w:shd w:val="clear" w:color="auto" w:fill="FFFFFF"/>
        <w:tabs>
          <w:tab w:val="num" w:pos="-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поселки Белгородского района, в названии которых слышится название какого-либо месяца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791D" w:rsidRPr="006479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оселки Майский, Октябрьский</w:t>
      </w:r>
      <w:r w:rsidR="0064791D" w:rsidRPr="006479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.)</w:t>
      </w:r>
    </w:p>
    <w:p w:rsidR="0064791D" w:rsidRPr="0064791D" w:rsidRDefault="00D72D9C" w:rsidP="002D513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Какую обувь, в старину, делали из</w:t>
      </w:r>
      <w:r w:rsidR="00872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материала дерева</w:t>
      </w:r>
      <w:r w:rsidR="0064791D"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791D" w:rsidRPr="006479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Лапти</w:t>
      </w:r>
      <w:r w:rsidR="0064791D" w:rsidRPr="006479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.)</w:t>
      </w:r>
    </w:p>
    <w:p w:rsidR="0064791D" w:rsidRPr="0064791D" w:rsidRDefault="00A21D4B" w:rsidP="002D51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D72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Собери </w:t>
      </w:r>
      <w:proofErr w:type="spellStart"/>
      <w:r w:rsidR="00D72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пазл</w:t>
      </w:r>
      <w:proofErr w:type="spellEnd"/>
      <w:r w:rsidR="0064791D"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Дайте название получившейся картинке.</w:t>
      </w:r>
      <w:r w:rsidR="0064791D"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791D" w:rsidRPr="006479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D72D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Флаг Белгородской области</w:t>
      </w:r>
      <w:r w:rsidR="0064791D" w:rsidRPr="006479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64791D" w:rsidRPr="0064791D" w:rsidRDefault="00A21D4B" w:rsidP="002D51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Что изображено на гербе города Белгорода? </w:t>
      </w:r>
      <w:r w:rsidR="0064791D" w:rsidRPr="006479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Орел и лев</w:t>
      </w:r>
      <w:r w:rsidR="0064791D" w:rsidRPr="006479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64791D" w:rsidRPr="0064791D" w:rsidRDefault="0064791D" w:rsidP="002D51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A21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D51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имя </w:t>
      </w:r>
      <w:r w:rsidR="00A21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первого губернатора Белгородской области</w:t>
      </w: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A21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79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2D513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Юрий Юрьевич Трубецкой</w:t>
      </w:r>
      <w:r w:rsidRPr="006479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64791D" w:rsidRPr="0064791D" w:rsidRDefault="0064791D" w:rsidP="002D51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2D51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называется природная зона, в которой расположена Белгородская область</w:t>
      </w: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2D51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79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2D513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лесостепь</w:t>
      </w:r>
      <w:r w:rsidRPr="006479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64791D" w:rsidRPr="0064791D" w:rsidRDefault="0064791D" w:rsidP="002D51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7. </w:t>
      </w:r>
      <w:r w:rsidR="002D51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тип почвы, преобладающий на территории Белгородской области</w:t>
      </w: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Pr="0064791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2D5133" w:rsidRPr="002D513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чернозем</w:t>
      </w:r>
      <w:r w:rsidR="002D513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64791D" w:rsidRPr="0064791D" w:rsidRDefault="002D5133" w:rsidP="002D51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Основные полезные ископаемые в недрах белгородской области</w:t>
      </w:r>
      <w:r w:rsidR="0064791D"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(железная руда, бокситы, глина, мел, минеральная вода</w:t>
      </w:r>
      <w:r w:rsidR="0064791D" w:rsidRPr="0064791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64791D" w:rsidRPr="0064791D" w:rsidRDefault="0064791D" w:rsidP="002D513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="002D51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каком поселке Белгородской области находится музей «Третье ратное поле России»?</w:t>
      </w: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791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2D513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поселок Прохоровка</w:t>
      </w:r>
      <w:r w:rsidRPr="0064791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64791D" w:rsidRPr="0064791D" w:rsidRDefault="0064791D" w:rsidP="002D513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="00B6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85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азовите самое крупное животное, которое обитает на территории области</w:t>
      </w: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791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B615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лось</w:t>
      </w:r>
      <w:r w:rsidRPr="0064791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64791D" w:rsidRPr="0064791D" w:rsidRDefault="0064791D" w:rsidP="006479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91D" w:rsidRDefault="00B615A6" w:rsidP="00B615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Блиц. </w:t>
      </w:r>
      <w:r w:rsidR="0064791D"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 обдумывание каждого вопроса дается 20 секунд.)</w:t>
      </w:r>
    </w:p>
    <w:p w:rsidR="00FF3ABE" w:rsidRPr="0064791D" w:rsidRDefault="00FF3ABE" w:rsidP="00B615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секторе лежит конве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 с тр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емя вопросами.</w:t>
      </w:r>
    </w:p>
    <w:p w:rsidR="0064791D" w:rsidRPr="0064791D" w:rsidRDefault="0064791D" w:rsidP="00B615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Самый большой исторический музей города Белгорода? </w:t>
      </w:r>
      <w:proofErr w:type="gramStart"/>
      <w:r w:rsidR="00B615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(Музей-диорама «Курская битва.</w:t>
      </w:r>
      <w:proofErr w:type="gramEnd"/>
      <w:r w:rsidR="00B615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="00B615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Белгородское направление»)</w:t>
      </w:r>
      <w:proofErr w:type="gramEnd"/>
    </w:p>
    <w:p w:rsidR="0064791D" w:rsidRPr="0064791D" w:rsidRDefault="0064791D" w:rsidP="00B615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B615A6">
        <w:rPr>
          <w:rFonts w:ascii="Times New Roman" w:eastAsia="Times New Roman" w:hAnsi="Times New Roman" w:cs="Times New Roman"/>
          <w:sz w:val="28"/>
          <w:szCs w:val="28"/>
          <w:lang w:eastAsia="ru-RU"/>
        </w:rPr>
        <w:t>Чье имя носит Белгородский драматический театр?</w:t>
      </w:r>
      <w:r w:rsidRPr="00647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15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(Михаила Семеновича Щепкина)</w:t>
      </w:r>
    </w:p>
    <w:p w:rsidR="0064791D" w:rsidRPr="0064791D" w:rsidRDefault="0064791D" w:rsidP="00B615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6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главный храм города Белгорода</w:t>
      </w: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="00B615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(Преображенский кафедральный собор)</w:t>
      </w:r>
    </w:p>
    <w:p w:rsidR="0064791D" w:rsidRPr="0064791D" w:rsidRDefault="0064791D" w:rsidP="00B615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91D" w:rsidRPr="0064791D" w:rsidRDefault="0064791D" w:rsidP="00B615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Черный ящик</w:t>
      </w: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(Угадать, что лежит в черном ящике.)</w:t>
      </w:r>
    </w:p>
    <w:p w:rsidR="0064791D" w:rsidRPr="0064791D" w:rsidRDefault="0064791D" w:rsidP="00B615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="00B6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этом предмете размещается, одновременно, хищное животное, растительный мир, почва, производимая продукция в Белгородской области</w:t>
      </w: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15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(Флаг </w:t>
      </w:r>
      <w:proofErr w:type="spellStart"/>
      <w:r w:rsidR="00B615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Белгоросдкой</w:t>
      </w:r>
      <w:proofErr w:type="spellEnd"/>
      <w:r w:rsidR="00B615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области)</w:t>
      </w:r>
    </w:p>
    <w:p w:rsidR="0064791D" w:rsidRPr="0064791D" w:rsidRDefault="0064791D" w:rsidP="00B615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="00B61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лежит представитель растительности лесов большой части России и Белгородской области. Испокон веков ее использовали в качестве лекарственного и косметического</w:t>
      </w:r>
      <w:r w:rsidR="0083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средств. Ее компоненты оказывают благоприятное воздействие. </w:t>
      </w:r>
      <w:r w:rsidR="008379E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(Береза)</w:t>
      </w:r>
    </w:p>
    <w:p w:rsidR="0064791D" w:rsidRPr="0064791D" w:rsidRDefault="0064791D" w:rsidP="00ED5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91D" w:rsidRDefault="0064791D" w:rsidP="00ED5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479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Суперблиц</w:t>
      </w:r>
      <w:proofErr w:type="spellEnd"/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(Остается один игрок.</w:t>
      </w:r>
      <w:proofErr w:type="gramEnd"/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обдумывание каждого вопроса ему отводится 10 секунд.)</w:t>
      </w:r>
      <w:proofErr w:type="gramEnd"/>
    </w:p>
    <w:p w:rsidR="00FF3ABE" w:rsidRPr="0064791D" w:rsidRDefault="00FF3ABE" w:rsidP="00ED5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секторе лежит конве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 с тр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емя вопросами.</w:t>
      </w:r>
    </w:p>
    <w:p w:rsidR="0064791D" w:rsidRPr="0064791D" w:rsidRDefault="0064791D" w:rsidP="00ED5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ED52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имя действующего губернатора Белгородской области</w:t>
      </w:r>
      <w:r w:rsidRPr="00647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gramStart"/>
      <w:r w:rsid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Евгений Степанович Савченко)</w:t>
      </w:r>
      <w:proofErr w:type="gramEnd"/>
    </w:p>
    <w:p w:rsidR="0064791D" w:rsidRPr="0064791D" w:rsidRDefault="0064791D" w:rsidP="00ED5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ED52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Белгородской области, который славится яблоками</w:t>
      </w:r>
      <w:r w:rsidRPr="00647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 w:rsid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Корочанский</w:t>
      </w:r>
      <w:proofErr w:type="spellEnd"/>
      <w:r w:rsid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64791D" w:rsidRPr="0064791D" w:rsidRDefault="0064791D" w:rsidP="00ED5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имя нашего земляка святителя, епископа Белгородского и </w:t>
      </w:r>
      <w:proofErr w:type="spellStart"/>
      <w:r w:rsidR="00ED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Обоянского</w:t>
      </w:r>
      <w:proofErr w:type="spellEnd"/>
      <w:r w:rsidR="00ED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ED52DC" w:rsidRPr="00ED52D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spellStart"/>
      <w:r w:rsidR="00ED52DC" w:rsidRPr="00ED52D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Иоасаф</w:t>
      </w:r>
      <w:proofErr w:type="spellEnd"/>
      <w:r w:rsidR="00ED52DC" w:rsidRPr="00ED52D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64791D" w:rsidRPr="0064791D" w:rsidRDefault="0064791D" w:rsidP="006479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91D" w:rsidRDefault="0064791D" w:rsidP="006479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647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Второй раунд (</w:t>
      </w:r>
      <w:proofErr w:type="spellStart"/>
      <w:r w:rsidRPr="00647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видеовопросы</w:t>
      </w:r>
      <w:proofErr w:type="spellEnd"/>
      <w:r w:rsidRPr="00647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p w:rsidR="00ED52DC" w:rsidRDefault="00ED52DC" w:rsidP="00ED5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D5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Известно, что вся территория России разделяется на регионы. Назовите регион, в котором расположена Белгородская область. 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(Центрально-черноземный)</w:t>
      </w:r>
    </w:p>
    <w:p w:rsidR="00ED52DC" w:rsidRPr="0064791D" w:rsidRDefault="00ED52DC" w:rsidP="00ED5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8E339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звестно, что Белгородская область славится талантливыми людьми. Имя, какого известного ученого носит одно из крупнейших учебных заведений? 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Влади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мир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 Григо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рьевич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Шу́хов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proofErr w:type="spellEnd"/>
      <w:proofErr w:type="gramEnd"/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— </w:t>
      </w:r>
      <w:proofErr w:type="spellStart"/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русски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ого</w:t>
      </w:r>
      <w:proofErr w:type="spellEnd"/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советск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ого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инженер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архитектор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изобретател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учён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ого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 член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-корреспондент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(1928) и почётн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ого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член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(1929) Академии наук СССР, лауреат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ED52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премии имени В. И. Ленина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64791D" w:rsidRDefault="0064791D" w:rsidP="006479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7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Третий раунд - </w:t>
      </w:r>
      <w:r w:rsidR="00896D0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ЗНАТОКИ</w:t>
      </w:r>
      <w:r w:rsidRPr="00647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отвечают на вопросы зрителей, которые находятся на игровом поле в конвертах (в конверте находятся 2 вопроса для команды Знатоков по теме игры, на конверте указан номер школы).</w:t>
      </w:r>
    </w:p>
    <w:p w:rsidR="00E153FB" w:rsidRPr="0064791D" w:rsidRDefault="00E153FB" w:rsidP="00E153F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В честь какого известного геолога назван город в Белгородской области? </w:t>
      </w:r>
      <w:r w:rsidRPr="00E153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(город Губкин в честь Ивана Михайловича Губкина)</w:t>
      </w:r>
    </w:p>
    <w:p w:rsidR="0064791D" w:rsidRPr="0064791D" w:rsidRDefault="00E153FB" w:rsidP="00E153F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15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Какое ископаемое добывают на Лебединском горно-обогатительном комбинате? </w:t>
      </w:r>
      <w:r w:rsidRPr="00E153F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(железную руду)</w:t>
      </w:r>
    </w:p>
    <w:p w:rsidR="0064791D" w:rsidRPr="0064791D" w:rsidRDefault="0064791D" w:rsidP="00E153F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791D" w:rsidRDefault="0064791D" w:rsidP="00E153F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Подведение итогов:</w:t>
      </w: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выбор </w:t>
      </w:r>
      <w:r w:rsidR="004B2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победившей команды, </w:t>
      </w:r>
      <w:r w:rsidRPr="00647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лучшего игрока от команды Зрители и команды Знатоки.</w:t>
      </w:r>
    </w:p>
    <w:p w:rsidR="00E01399" w:rsidRDefault="00E01399" w:rsidP="00E153F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1399" w:rsidRDefault="00E01399" w:rsidP="00E153F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1399" w:rsidRDefault="00E01399" w:rsidP="00E153F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1399" w:rsidRDefault="00E01399" w:rsidP="00E153F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1399" w:rsidRPr="00291EF4" w:rsidRDefault="00E01399" w:rsidP="00E01399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E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используемой литературы:</w:t>
      </w:r>
    </w:p>
    <w:p w:rsidR="00E01399" w:rsidRDefault="00E01399" w:rsidP="00E01399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1399" w:rsidRDefault="001E0444" w:rsidP="00E47979">
      <w:pPr>
        <w:pStyle w:val="a6"/>
        <w:numPr>
          <w:ilvl w:val="1"/>
          <w:numId w:val="1"/>
        </w:numPr>
        <w:shd w:val="clear" w:color="auto" w:fill="FFFFFF"/>
        <w:tabs>
          <w:tab w:val="clear" w:pos="1440"/>
          <w:tab w:val="num" w:pos="1276"/>
        </w:tabs>
        <w:spacing w:after="0" w:line="240" w:lineRule="auto"/>
        <w:ind w:left="0" w:firstLine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0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Региональные символы земли Белгородской.  – Белгород, 2001. Буклет.</w:t>
      </w:r>
    </w:p>
    <w:p w:rsidR="001E0444" w:rsidRDefault="001E0444" w:rsidP="00E47979">
      <w:pPr>
        <w:pStyle w:val="a6"/>
        <w:numPr>
          <w:ilvl w:val="1"/>
          <w:numId w:val="1"/>
        </w:numPr>
        <w:shd w:val="clear" w:color="auto" w:fill="FFFFFF"/>
        <w:tabs>
          <w:tab w:val="clear" w:pos="1440"/>
          <w:tab w:val="num" w:pos="1276"/>
        </w:tabs>
        <w:spacing w:after="0" w:line="240" w:lineRule="auto"/>
        <w:ind w:left="0" w:firstLine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0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Набор открыток «</w:t>
      </w:r>
      <w:proofErr w:type="spellStart"/>
      <w:r w:rsidRPr="001E0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Белгородчина</w:t>
      </w:r>
      <w:proofErr w:type="spellEnd"/>
      <w:r w:rsidRPr="001E0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маленькому путешественнику». Библиотека белгородской семьи.- Издательство МЕДИАРОСТ», 2015г.</w:t>
      </w:r>
    </w:p>
    <w:p w:rsidR="001E0444" w:rsidRDefault="001E0444" w:rsidP="00E47979">
      <w:pPr>
        <w:pStyle w:val="a6"/>
        <w:numPr>
          <w:ilvl w:val="1"/>
          <w:numId w:val="1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0" w:firstLine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0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Знаменитые земляки. Том 3.  Библиотека белгородской семьи. – Издательство МЕДИАРОСТ», 2015г.</w:t>
      </w:r>
    </w:p>
    <w:p w:rsidR="00146F85" w:rsidRPr="00146F85" w:rsidRDefault="00146F85" w:rsidP="00146F85">
      <w:pPr>
        <w:pStyle w:val="a6"/>
        <w:numPr>
          <w:ilvl w:val="1"/>
          <w:numId w:val="1"/>
        </w:numPr>
        <w:shd w:val="clear" w:color="auto" w:fill="FFFFFF"/>
        <w:tabs>
          <w:tab w:val="clear" w:pos="1440"/>
        </w:tabs>
        <w:spacing w:after="0" w:line="240" w:lineRule="auto"/>
        <w:ind w:left="0"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содержания и про</w:t>
      </w:r>
      <w:r w:rsidRPr="00146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 занятий с дошкольниками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hyperlink r:id="rId6" w:history="1">
        <w:r w:rsidRPr="00057DF5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http://sportfiction.ru/articles/osobennosti-soderzhaniya-i-metodiki-provedeniya-fizkulturnykh-zanyatiy-s-doshkolnikami-5-6-let-imeyushchimi-zaderzhku-psikhicheskogo-razvitiya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12BFB" w:rsidRDefault="00BB7587" w:rsidP="0064791D">
      <w:pPr>
        <w:spacing w:after="0" w:line="240" w:lineRule="auto"/>
      </w:pPr>
    </w:p>
    <w:sectPr w:rsidR="00412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14541"/>
    <w:multiLevelType w:val="multilevel"/>
    <w:tmpl w:val="30929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828"/>
    <w:rsid w:val="00146F85"/>
    <w:rsid w:val="00185B64"/>
    <w:rsid w:val="001C2C4A"/>
    <w:rsid w:val="001C3C7A"/>
    <w:rsid w:val="001E0444"/>
    <w:rsid w:val="00291EF4"/>
    <w:rsid w:val="002B01B4"/>
    <w:rsid w:val="002D5133"/>
    <w:rsid w:val="00356669"/>
    <w:rsid w:val="00356E9C"/>
    <w:rsid w:val="00454D7F"/>
    <w:rsid w:val="004603FD"/>
    <w:rsid w:val="004773C1"/>
    <w:rsid w:val="004B23EE"/>
    <w:rsid w:val="00583DB2"/>
    <w:rsid w:val="006178D2"/>
    <w:rsid w:val="0064791D"/>
    <w:rsid w:val="006C76D2"/>
    <w:rsid w:val="008379EB"/>
    <w:rsid w:val="00841E93"/>
    <w:rsid w:val="00872DA1"/>
    <w:rsid w:val="00896D05"/>
    <w:rsid w:val="008E339E"/>
    <w:rsid w:val="0099761B"/>
    <w:rsid w:val="00A16EE9"/>
    <w:rsid w:val="00A21D4B"/>
    <w:rsid w:val="00AF67C5"/>
    <w:rsid w:val="00B615A6"/>
    <w:rsid w:val="00B65828"/>
    <w:rsid w:val="00BB7587"/>
    <w:rsid w:val="00C6323A"/>
    <w:rsid w:val="00CD6064"/>
    <w:rsid w:val="00CE409B"/>
    <w:rsid w:val="00D72D9C"/>
    <w:rsid w:val="00E01399"/>
    <w:rsid w:val="00E153FB"/>
    <w:rsid w:val="00E47979"/>
    <w:rsid w:val="00ED52DC"/>
    <w:rsid w:val="00FC7420"/>
    <w:rsid w:val="00FF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5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D6064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E0139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146F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5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D6064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E0139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146F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ortfiction.ru/articles/osobennosti-soderzhaniya-i-metodiki-provedeniya-fizkulturnykh-zanyatiy-s-doshkolnikami-5-6-let-imeyushchimi-zaderzhku-psikhicheskogo-razvitiy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203-PC1</dc:creator>
  <cp:keywords/>
  <dc:description/>
  <cp:lastModifiedBy>User</cp:lastModifiedBy>
  <cp:revision>37</cp:revision>
  <cp:lastPrinted>2017-10-02T07:14:00Z</cp:lastPrinted>
  <dcterms:created xsi:type="dcterms:W3CDTF">2017-10-02T06:05:00Z</dcterms:created>
  <dcterms:modified xsi:type="dcterms:W3CDTF">2018-10-01T14:01:00Z</dcterms:modified>
</cp:coreProperties>
</file>